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CA79664" w14:textId="77777777" w:rsidR="003D2149" w:rsidRDefault="00890201" w:rsidP="00FB613F">
      <w:pPr>
        <w:jc w:val="center"/>
        <w:rPr>
          <w:lang w:val="en-US"/>
        </w:rPr>
      </w:pPr>
      <w:r>
        <w:rPr>
          <w:noProof/>
          <w:lang w:eastAsia="vi-VN"/>
        </w:rPr>
        <w:drawing>
          <wp:inline distT="0" distB="0" distL="0" distR="0" wp14:anchorId="5F8CABBB" wp14:editId="32A511E1">
            <wp:extent cx="3114675" cy="5550047"/>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8032454070935.png"/>
                    <pic:cNvPicPr/>
                  </pic:nvPicPr>
                  <pic:blipFill>
                    <a:blip r:embed="rId4">
                      <a:extLst>
                        <a:ext uri="{28A0092B-C50C-407E-A947-70E740481C1C}">
                          <a14:useLocalDpi xmlns:a14="http://schemas.microsoft.com/office/drawing/2010/main" val="0"/>
                        </a:ext>
                      </a:extLst>
                    </a:blip>
                    <a:stretch>
                      <a:fillRect/>
                    </a:stretch>
                  </pic:blipFill>
                  <pic:spPr>
                    <a:xfrm>
                      <a:off x="0" y="0"/>
                      <a:ext cx="3116447" cy="5553205"/>
                    </a:xfrm>
                    <a:prstGeom prst="rect">
                      <a:avLst/>
                    </a:prstGeom>
                  </pic:spPr>
                </pic:pic>
              </a:graphicData>
            </a:graphic>
          </wp:inline>
        </w:drawing>
      </w:r>
    </w:p>
    <w:p w14:paraId="744166AD" w14:textId="51FB98B6" w:rsidR="00FB613F" w:rsidRPr="00FB613F" w:rsidRDefault="00FB613F">
      <w:pPr>
        <w:rPr>
          <w:b/>
          <w:lang w:val="en-US"/>
        </w:rPr>
      </w:pPr>
      <w:bookmarkStart w:id="0" w:name="_GoBack"/>
      <w:proofErr w:type="spellStart"/>
      <w:r w:rsidRPr="00FB613F">
        <w:rPr>
          <w:b/>
          <w:lang w:val="en-US"/>
        </w:rPr>
        <w:t>Hạt</w:t>
      </w:r>
      <w:proofErr w:type="spellEnd"/>
      <w:r w:rsidRPr="00FB613F">
        <w:rPr>
          <w:b/>
          <w:lang w:val="en-US"/>
        </w:rPr>
        <w:t xml:space="preserve"> </w:t>
      </w:r>
      <w:proofErr w:type="spellStart"/>
      <w:r w:rsidRPr="00FB613F">
        <w:rPr>
          <w:b/>
          <w:lang w:val="en-US"/>
        </w:rPr>
        <w:t>dinh</w:t>
      </w:r>
      <w:proofErr w:type="spellEnd"/>
      <w:r w:rsidRPr="00FB613F">
        <w:rPr>
          <w:b/>
          <w:lang w:val="en-US"/>
        </w:rPr>
        <w:t xml:space="preserve"> </w:t>
      </w:r>
      <w:proofErr w:type="spellStart"/>
      <w:r w:rsidRPr="00FB613F">
        <w:rPr>
          <w:b/>
          <w:lang w:val="en-US"/>
        </w:rPr>
        <w:t>dưỡng</w:t>
      </w:r>
      <w:proofErr w:type="spellEnd"/>
      <w:r w:rsidRPr="00FB613F">
        <w:rPr>
          <w:b/>
          <w:lang w:val="en-US"/>
        </w:rPr>
        <w:t xml:space="preserve"> </w:t>
      </w:r>
      <w:proofErr w:type="spellStart"/>
      <w:r w:rsidRPr="00FB613F">
        <w:rPr>
          <w:b/>
          <w:lang w:val="en-US"/>
        </w:rPr>
        <w:t>hỗn</w:t>
      </w:r>
      <w:proofErr w:type="spellEnd"/>
      <w:r w:rsidRPr="00FB613F">
        <w:rPr>
          <w:b/>
          <w:lang w:val="en-US"/>
        </w:rPr>
        <w:t xml:space="preserve"> </w:t>
      </w:r>
      <w:proofErr w:type="spellStart"/>
      <w:r w:rsidRPr="00FB613F">
        <w:rPr>
          <w:b/>
          <w:lang w:val="en-US"/>
        </w:rPr>
        <w:t>hợp</w:t>
      </w:r>
      <w:proofErr w:type="spellEnd"/>
      <w:r w:rsidRPr="00FB613F">
        <w:rPr>
          <w:b/>
          <w:lang w:val="en-US"/>
        </w:rPr>
        <w:t xml:space="preserve"> </w:t>
      </w:r>
      <w:r w:rsidR="0040031C">
        <w:rPr>
          <w:b/>
          <w:lang w:val="en-US"/>
        </w:rPr>
        <w:t>2</w:t>
      </w:r>
      <w:r w:rsidRPr="00FB613F">
        <w:rPr>
          <w:b/>
          <w:lang w:val="en-US"/>
        </w:rPr>
        <w:t xml:space="preserve"> </w:t>
      </w:r>
      <w:proofErr w:type="spellStart"/>
      <w:r w:rsidRPr="00FB613F">
        <w:rPr>
          <w:b/>
          <w:lang w:val="en-US"/>
        </w:rPr>
        <w:t>loại</w:t>
      </w:r>
      <w:proofErr w:type="spellEnd"/>
      <w:r w:rsidRPr="00FB613F">
        <w:rPr>
          <w:b/>
          <w:lang w:val="en-US"/>
        </w:rPr>
        <w:t xml:space="preserve"> </w:t>
      </w:r>
      <w:proofErr w:type="spellStart"/>
      <w:r w:rsidRPr="00FB613F">
        <w:rPr>
          <w:b/>
          <w:lang w:val="en-US"/>
        </w:rPr>
        <w:t>hạt</w:t>
      </w:r>
      <w:proofErr w:type="spellEnd"/>
      <w:r w:rsidRPr="00FB613F">
        <w:rPr>
          <w:b/>
          <w:lang w:val="en-US"/>
        </w:rPr>
        <w:t xml:space="preserve"> </w:t>
      </w:r>
      <w:proofErr w:type="spellStart"/>
      <w:r w:rsidRPr="00FB613F">
        <w:rPr>
          <w:b/>
          <w:lang w:val="en-US"/>
        </w:rPr>
        <w:t>hữ</w:t>
      </w:r>
      <w:r w:rsidR="009037F8">
        <w:rPr>
          <w:b/>
          <w:lang w:val="en-US"/>
        </w:rPr>
        <w:t>u</w:t>
      </w:r>
      <w:proofErr w:type="spellEnd"/>
      <w:r w:rsidR="009037F8">
        <w:rPr>
          <w:b/>
          <w:lang w:val="en-US"/>
        </w:rPr>
        <w:t xml:space="preserve"> </w:t>
      </w:r>
      <w:proofErr w:type="spellStart"/>
      <w:r w:rsidR="009037F8">
        <w:rPr>
          <w:b/>
          <w:lang w:val="en-US"/>
        </w:rPr>
        <w:t>cơ</w:t>
      </w:r>
      <w:proofErr w:type="spellEnd"/>
      <w:r w:rsidR="009037F8">
        <w:rPr>
          <w:b/>
          <w:lang w:val="en-US"/>
        </w:rPr>
        <w:t xml:space="preserve"> Sotto 40</w:t>
      </w:r>
      <w:r w:rsidRPr="00FB613F">
        <w:rPr>
          <w:b/>
          <w:lang w:val="en-US"/>
        </w:rPr>
        <w:t>0g</w:t>
      </w:r>
    </w:p>
    <w:bookmarkEnd w:id="0"/>
    <w:p w14:paraId="0C0CDE6E" w14:textId="77777777" w:rsidR="00FD479D" w:rsidRDefault="00FD479D">
      <w:pPr>
        <w:rPr>
          <w:lang w:val="en-US"/>
        </w:rPr>
      </w:pPr>
      <w:proofErr w:type="spellStart"/>
      <w:r>
        <w:rPr>
          <w:lang w:val="en-US"/>
        </w:rPr>
        <w:t>Xuất</w:t>
      </w:r>
      <w:proofErr w:type="spellEnd"/>
      <w:r>
        <w:rPr>
          <w:lang w:val="en-US"/>
        </w:rPr>
        <w:t xml:space="preserve"> </w:t>
      </w:r>
      <w:proofErr w:type="spellStart"/>
      <w:proofErr w:type="gramStart"/>
      <w:r>
        <w:rPr>
          <w:lang w:val="en-US"/>
        </w:rPr>
        <w:t>xứ</w:t>
      </w:r>
      <w:proofErr w:type="spellEnd"/>
      <w:r>
        <w:rPr>
          <w:lang w:val="en-US"/>
        </w:rPr>
        <w:t xml:space="preserve"> :</w:t>
      </w:r>
      <w:proofErr w:type="gramEnd"/>
      <w:r>
        <w:rPr>
          <w:lang w:val="en-US"/>
        </w:rPr>
        <w:t xml:space="preserve"> </w:t>
      </w:r>
      <w:proofErr w:type="spellStart"/>
      <w:r>
        <w:rPr>
          <w:lang w:val="en-US"/>
        </w:rPr>
        <w:t>Sottolestelle</w:t>
      </w:r>
      <w:proofErr w:type="spellEnd"/>
      <w:r>
        <w:rPr>
          <w:lang w:val="en-US"/>
        </w:rPr>
        <w:t xml:space="preserve"> – Ý</w:t>
      </w:r>
    </w:p>
    <w:p w14:paraId="64BDE4DF" w14:textId="77777777" w:rsidR="00FD479D" w:rsidRDefault="00F96A5A">
      <w:pPr>
        <w:rPr>
          <w:lang w:val="en-US"/>
        </w:rPr>
      </w:pPr>
      <w:r>
        <w:rPr>
          <w:lang w:val="en-US"/>
        </w:rPr>
        <w:t xml:space="preserve">Shelf </w:t>
      </w:r>
      <w:proofErr w:type="gramStart"/>
      <w:r>
        <w:rPr>
          <w:lang w:val="en-US"/>
        </w:rPr>
        <w:t>Life :</w:t>
      </w:r>
      <w:proofErr w:type="gramEnd"/>
      <w:r>
        <w:rPr>
          <w:lang w:val="en-US"/>
        </w:rPr>
        <w:t xml:space="preserve"> 24 </w:t>
      </w:r>
      <w:proofErr w:type="spellStart"/>
      <w:r>
        <w:rPr>
          <w:lang w:val="en-US"/>
        </w:rPr>
        <w:t>tháng</w:t>
      </w:r>
      <w:proofErr w:type="spellEnd"/>
      <w:r>
        <w:rPr>
          <w:lang w:val="en-US"/>
        </w:rPr>
        <w:t xml:space="preserve"> </w:t>
      </w:r>
    </w:p>
    <w:p w14:paraId="640220B7" w14:textId="77777777" w:rsidR="00FD479D" w:rsidRDefault="00FD479D">
      <w:pPr>
        <w:rPr>
          <w:lang w:val="en-US"/>
        </w:rPr>
      </w:pPr>
      <w:proofErr w:type="spellStart"/>
      <w:r>
        <w:rPr>
          <w:lang w:val="en-US"/>
        </w:rPr>
        <w:t>Chứng</w:t>
      </w:r>
      <w:proofErr w:type="spellEnd"/>
      <w:r>
        <w:rPr>
          <w:lang w:val="en-US"/>
        </w:rPr>
        <w:t xml:space="preserve"> </w:t>
      </w:r>
      <w:proofErr w:type="spellStart"/>
      <w:r>
        <w:rPr>
          <w:lang w:val="en-US"/>
        </w:rPr>
        <w:t>nhận</w:t>
      </w:r>
      <w:proofErr w:type="spellEnd"/>
      <w:r>
        <w:rPr>
          <w:lang w:val="en-US"/>
        </w:rPr>
        <w:t xml:space="preserve"> </w:t>
      </w:r>
      <w:proofErr w:type="spellStart"/>
      <w:r>
        <w:rPr>
          <w:lang w:val="en-US"/>
        </w:rPr>
        <w:t>hữu</w:t>
      </w:r>
      <w:proofErr w:type="spellEnd"/>
      <w:r>
        <w:rPr>
          <w:lang w:val="en-US"/>
        </w:rPr>
        <w:t xml:space="preserve"> </w:t>
      </w:r>
      <w:proofErr w:type="spellStart"/>
      <w:r>
        <w:rPr>
          <w:lang w:val="en-US"/>
        </w:rPr>
        <w:t>cơ</w:t>
      </w:r>
      <w:proofErr w:type="spellEnd"/>
      <w:r>
        <w:rPr>
          <w:lang w:val="en-US"/>
        </w:rPr>
        <w:t xml:space="preserve"> </w:t>
      </w:r>
      <w:proofErr w:type="spellStart"/>
      <w:r>
        <w:rPr>
          <w:lang w:val="en-US"/>
        </w:rPr>
        <w:t>Châu</w:t>
      </w:r>
      <w:proofErr w:type="spellEnd"/>
      <w:r>
        <w:rPr>
          <w:lang w:val="en-US"/>
        </w:rPr>
        <w:t xml:space="preserve"> </w:t>
      </w:r>
      <w:proofErr w:type="spellStart"/>
      <w:r>
        <w:rPr>
          <w:lang w:val="en-US"/>
        </w:rPr>
        <w:t>Âu</w:t>
      </w:r>
      <w:proofErr w:type="spellEnd"/>
    </w:p>
    <w:p w14:paraId="40AE074A" w14:textId="77777777" w:rsidR="00FD479D" w:rsidRDefault="00D04DB2">
      <w:pPr>
        <w:rPr>
          <w:lang w:val="en-US"/>
        </w:rPr>
      </w:pPr>
      <w:r>
        <w:rPr>
          <w:lang w:val="en-US"/>
        </w:rPr>
        <w:t>Vegan</w:t>
      </w:r>
    </w:p>
    <w:p w14:paraId="6F5A708E" w14:textId="77777777" w:rsidR="00D04DB2" w:rsidRDefault="00D04DB2">
      <w:pPr>
        <w:rPr>
          <w:lang w:val="en-US"/>
        </w:rPr>
      </w:pPr>
      <w:r>
        <w:rPr>
          <w:lang w:val="en-US"/>
        </w:rPr>
        <w:t>Non GMO</w:t>
      </w:r>
    </w:p>
    <w:p w14:paraId="7B9CED25" w14:textId="77777777" w:rsidR="00D04DB2" w:rsidRDefault="00D04DB2">
      <w:pPr>
        <w:rPr>
          <w:lang w:val="en-US"/>
        </w:rPr>
      </w:pPr>
      <w:proofErr w:type="spellStart"/>
      <w:r>
        <w:rPr>
          <w:lang w:val="en-US"/>
        </w:rPr>
        <w:t>Là</w:t>
      </w:r>
      <w:proofErr w:type="spellEnd"/>
      <w:r>
        <w:rPr>
          <w:lang w:val="en-US"/>
        </w:rPr>
        <w:t xml:space="preserve"> </w:t>
      </w:r>
      <w:proofErr w:type="spellStart"/>
      <w:r>
        <w:rPr>
          <w:lang w:val="en-US"/>
        </w:rPr>
        <w:t>một</w:t>
      </w:r>
      <w:proofErr w:type="spellEnd"/>
      <w:r>
        <w:rPr>
          <w:lang w:val="en-US"/>
        </w:rPr>
        <w:t xml:space="preserve"> </w:t>
      </w:r>
      <w:proofErr w:type="spellStart"/>
      <w:r>
        <w:rPr>
          <w:lang w:val="en-US"/>
        </w:rPr>
        <w:t>sản</w:t>
      </w:r>
      <w:proofErr w:type="spellEnd"/>
      <w:r>
        <w:rPr>
          <w:lang w:val="en-US"/>
        </w:rPr>
        <w:t xml:space="preserve"> </w:t>
      </w:r>
      <w:proofErr w:type="spellStart"/>
      <w:r>
        <w:rPr>
          <w:lang w:val="en-US"/>
        </w:rPr>
        <w:t>phẩm</w:t>
      </w:r>
      <w:proofErr w:type="spellEnd"/>
      <w:r>
        <w:rPr>
          <w:lang w:val="en-US"/>
        </w:rPr>
        <w:t xml:space="preserve"> </w:t>
      </w:r>
      <w:proofErr w:type="spellStart"/>
      <w:r>
        <w:rPr>
          <w:lang w:val="en-US"/>
        </w:rPr>
        <w:t>mới</w:t>
      </w:r>
      <w:proofErr w:type="spellEnd"/>
      <w:r>
        <w:rPr>
          <w:lang w:val="en-US"/>
        </w:rPr>
        <w:t xml:space="preserve"> </w:t>
      </w:r>
      <w:proofErr w:type="spellStart"/>
      <w:r>
        <w:rPr>
          <w:lang w:val="en-US"/>
        </w:rPr>
        <w:t>độc</w:t>
      </w:r>
      <w:proofErr w:type="spellEnd"/>
      <w:r>
        <w:rPr>
          <w:lang w:val="en-US"/>
        </w:rPr>
        <w:t xml:space="preserve"> </w:t>
      </w:r>
      <w:proofErr w:type="spellStart"/>
      <w:proofErr w:type="gramStart"/>
      <w:r>
        <w:rPr>
          <w:lang w:val="en-US"/>
        </w:rPr>
        <w:t>đáo</w:t>
      </w:r>
      <w:proofErr w:type="spellEnd"/>
      <w:r>
        <w:rPr>
          <w:lang w:val="en-US"/>
        </w:rPr>
        <w:t xml:space="preserve"> ,</w:t>
      </w:r>
      <w:proofErr w:type="gramEnd"/>
      <w:r>
        <w:rPr>
          <w:lang w:val="en-US"/>
        </w:rPr>
        <w:t xml:space="preserve"> </w:t>
      </w:r>
      <w:proofErr w:type="spellStart"/>
      <w:r>
        <w:rPr>
          <w:lang w:val="en-US"/>
        </w:rPr>
        <w:t>kết</w:t>
      </w:r>
      <w:proofErr w:type="spellEnd"/>
      <w:r>
        <w:rPr>
          <w:lang w:val="en-US"/>
        </w:rPr>
        <w:t xml:space="preserve"> </w:t>
      </w:r>
      <w:proofErr w:type="spellStart"/>
      <w:r>
        <w:rPr>
          <w:lang w:val="en-US"/>
        </w:rPr>
        <w:t>hợp</w:t>
      </w:r>
      <w:proofErr w:type="spellEnd"/>
      <w:r>
        <w:rPr>
          <w:lang w:val="en-US"/>
        </w:rPr>
        <w:t xml:space="preserve"> </w:t>
      </w:r>
      <w:proofErr w:type="spellStart"/>
      <w:r>
        <w:rPr>
          <w:lang w:val="en-US"/>
        </w:rPr>
        <w:t>sẵn</w:t>
      </w:r>
      <w:proofErr w:type="spellEnd"/>
      <w:r>
        <w:rPr>
          <w:lang w:val="en-US"/>
        </w:rPr>
        <w:t xml:space="preserve"> </w:t>
      </w:r>
      <w:proofErr w:type="spellStart"/>
      <w:r>
        <w:rPr>
          <w:lang w:val="en-US"/>
        </w:rPr>
        <w:t>các</w:t>
      </w:r>
      <w:proofErr w:type="spellEnd"/>
      <w:r>
        <w:rPr>
          <w:lang w:val="en-US"/>
        </w:rPr>
        <w:t xml:space="preserve"> </w:t>
      </w:r>
      <w:proofErr w:type="spellStart"/>
      <w:r>
        <w:rPr>
          <w:lang w:val="en-US"/>
        </w:rPr>
        <w:t>loại</w:t>
      </w:r>
      <w:proofErr w:type="spellEnd"/>
      <w:r>
        <w:rPr>
          <w:lang w:val="en-US"/>
        </w:rPr>
        <w:t xml:space="preserve"> </w:t>
      </w:r>
      <w:proofErr w:type="spellStart"/>
      <w:r w:rsidR="00365AA9">
        <w:rPr>
          <w:lang w:val="en-US"/>
        </w:rPr>
        <w:t>hạt</w:t>
      </w:r>
      <w:proofErr w:type="spellEnd"/>
      <w:r w:rsidR="00365AA9">
        <w:rPr>
          <w:lang w:val="en-US"/>
        </w:rPr>
        <w:t xml:space="preserve"> </w:t>
      </w:r>
      <w:proofErr w:type="spellStart"/>
      <w:r w:rsidR="00365AA9">
        <w:rPr>
          <w:lang w:val="en-US"/>
        </w:rPr>
        <w:t>dinh</w:t>
      </w:r>
      <w:proofErr w:type="spellEnd"/>
      <w:r w:rsidR="00365AA9">
        <w:rPr>
          <w:lang w:val="en-US"/>
        </w:rPr>
        <w:t xml:space="preserve"> </w:t>
      </w:r>
      <w:proofErr w:type="spellStart"/>
      <w:r w:rsidR="00365AA9">
        <w:rPr>
          <w:lang w:val="en-US"/>
        </w:rPr>
        <w:t>dưỡng</w:t>
      </w:r>
      <w:proofErr w:type="spellEnd"/>
      <w:r w:rsidR="00365AA9">
        <w:rPr>
          <w:lang w:val="en-US"/>
        </w:rPr>
        <w:t xml:space="preserve"> </w:t>
      </w:r>
      <w:proofErr w:type="spellStart"/>
      <w:r w:rsidR="00365AA9">
        <w:rPr>
          <w:lang w:val="en-US"/>
        </w:rPr>
        <w:t>hữu</w:t>
      </w:r>
      <w:proofErr w:type="spellEnd"/>
      <w:r w:rsidR="00365AA9">
        <w:rPr>
          <w:lang w:val="en-US"/>
        </w:rPr>
        <w:t xml:space="preserve"> </w:t>
      </w:r>
      <w:proofErr w:type="spellStart"/>
      <w:r w:rsidR="00365AA9">
        <w:rPr>
          <w:lang w:val="en-US"/>
        </w:rPr>
        <w:t>cơ</w:t>
      </w:r>
      <w:proofErr w:type="spellEnd"/>
      <w:r>
        <w:rPr>
          <w:lang w:val="en-US"/>
        </w:rPr>
        <w:t xml:space="preserve"> </w:t>
      </w:r>
      <w:proofErr w:type="spellStart"/>
      <w:r w:rsidR="003E17BF">
        <w:rPr>
          <w:lang w:val="en-US"/>
        </w:rPr>
        <w:t>và</w:t>
      </w:r>
      <w:proofErr w:type="spellEnd"/>
      <w:r w:rsidR="003E17BF">
        <w:rPr>
          <w:lang w:val="en-US"/>
        </w:rPr>
        <w:t xml:space="preserve"> </w:t>
      </w:r>
      <w:proofErr w:type="spellStart"/>
      <w:r w:rsidR="003E17BF">
        <w:rPr>
          <w:lang w:val="en-US"/>
        </w:rPr>
        <w:t>các</w:t>
      </w:r>
      <w:proofErr w:type="spellEnd"/>
      <w:r w:rsidR="003E17BF">
        <w:rPr>
          <w:lang w:val="en-US"/>
        </w:rPr>
        <w:t xml:space="preserve"> </w:t>
      </w:r>
      <w:proofErr w:type="spellStart"/>
      <w:r w:rsidR="003E17BF">
        <w:rPr>
          <w:lang w:val="en-US"/>
        </w:rPr>
        <w:t>loại</w:t>
      </w:r>
      <w:proofErr w:type="spellEnd"/>
      <w:r w:rsidR="003E17BF">
        <w:rPr>
          <w:lang w:val="en-US"/>
        </w:rPr>
        <w:t xml:space="preserve"> </w:t>
      </w:r>
      <w:proofErr w:type="spellStart"/>
      <w:r w:rsidR="003E17BF">
        <w:rPr>
          <w:lang w:val="en-US"/>
        </w:rPr>
        <w:t>đậu</w:t>
      </w:r>
      <w:proofErr w:type="spellEnd"/>
      <w:r w:rsidR="003E17BF">
        <w:rPr>
          <w:lang w:val="en-US"/>
        </w:rPr>
        <w:t xml:space="preserve"> </w:t>
      </w:r>
      <w:proofErr w:type="spellStart"/>
      <w:r w:rsidR="003E17BF">
        <w:rPr>
          <w:lang w:val="en-US"/>
        </w:rPr>
        <w:t>mang</w:t>
      </w:r>
      <w:proofErr w:type="spellEnd"/>
      <w:r w:rsidR="003E17BF">
        <w:rPr>
          <w:lang w:val="en-US"/>
        </w:rPr>
        <w:t xml:space="preserve"> </w:t>
      </w:r>
      <w:proofErr w:type="spellStart"/>
      <w:r w:rsidR="003E17BF">
        <w:rPr>
          <w:lang w:val="en-US"/>
        </w:rPr>
        <w:t>lại</w:t>
      </w:r>
      <w:proofErr w:type="spellEnd"/>
      <w:r w:rsidR="003E17BF">
        <w:rPr>
          <w:lang w:val="en-US"/>
        </w:rPr>
        <w:t xml:space="preserve"> </w:t>
      </w:r>
      <w:proofErr w:type="spellStart"/>
      <w:r w:rsidR="003E17BF">
        <w:rPr>
          <w:lang w:val="en-US"/>
        </w:rPr>
        <w:t>nhiều</w:t>
      </w:r>
      <w:proofErr w:type="spellEnd"/>
      <w:r w:rsidR="003E17BF">
        <w:rPr>
          <w:lang w:val="en-US"/>
        </w:rPr>
        <w:t xml:space="preserve"> </w:t>
      </w:r>
      <w:proofErr w:type="spellStart"/>
      <w:r w:rsidR="003E17BF">
        <w:rPr>
          <w:lang w:val="en-US"/>
        </w:rPr>
        <w:t>chất</w:t>
      </w:r>
      <w:proofErr w:type="spellEnd"/>
      <w:r w:rsidR="003E17BF">
        <w:rPr>
          <w:lang w:val="en-US"/>
        </w:rPr>
        <w:t xml:space="preserve"> </w:t>
      </w:r>
      <w:proofErr w:type="spellStart"/>
      <w:r w:rsidR="003E17BF">
        <w:rPr>
          <w:lang w:val="en-US"/>
        </w:rPr>
        <w:t>xơ</w:t>
      </w:r>
      <w:proofErr w:type="spellEnd"/>
      <w:r w:rsidR="003E17BF">
        <w:rPr>
          <w:lang w:val="en-US"/>
        </w:rPr>
        <w:t xml:space="preserve"> </w:t>
      </w:r>
      <w:proofErr w:type="spellStart"/>
      <w:r w:rsidR="003E17BF">
        <w:rPr>
          <w:lang w:val="en-US"/>
        </w:rPr>
        <w:t>và</w:t>
      </w:r>
      <w:proofErr w:type="spellEnd"/>
      <w:r w:rsidR="003E17BF">
        <w:rPr>
          <w:lang w:val="en-US"/>
        </w:rPr>
        <w:t xml:space="preserve"> protein.</w:t>
      </w:r>
    </w:p>
    <w:p w14:paraId="4E42A47E" w14:textId="77777777" w:rsidR="009756FB" w:rsidRDefault="00FD479D">
      <w:pPr>
        <w:rPr>
          <w:lang w:val="en-US"/>
        </w:rPr>
      </w:pPr>
      <w:proofErr w:type="spellStart"/>
      <w:r w:rsidRPr="00027DED">
        <w:rPr>
          <w:b/>
          <w:lang w:val="en-US"/>
        </w:rPr>
        <w:t>Thành</w:t>
      </w:r>
      <w:proofErr w:type="spellEnd"/>
      <w:r w:rsidRPr="00027DED">
        <w:rPr>
          <w:b/>
          <w:lang w:val="en-US"/>
        </w:rPr>
        <w:t xml:space="preserve"> </w:t>
      </w:r>
      <w:proofErr w:type="spellStart"/>
      <w:proofErr w:type="gramStart"/>
      <w:r w:rsidRPr="00027DED">
        <w:rPr>
          <w:b/>
          <w:lang w:val="en-US"/>
        </w:rPr>
        <w:t>phần</w:t>
      </w:r>
      <w:proofErr w:type="spellEnd"/>
      <w:r w:rsidRPr="00027DED">
        <w:rPr>
          <w:b/>
          <w:lang w:val="en-US"/>
        </w:rPr>
        <w:t xml:space="preserve"> :</w:t>
      </w:r>
      <w:r w:rsidR="00365AA9" w:rsidRPr="00027DED">
        <w:rPr>
          <w:b/>
          <w:lang w:val="en-US"/>
        </w:rPr>
        <w:t>,</w:t>
      </w:r>
      <w:proofErr w:type="spellStart"/>
      <w:r w:rsidR="00365AA9" w:rsidRPr="00365AA9">
        <w:rPr>
          <w:lang w:val="en-US"/>
        </w:rPr>
        <w:t>hạt</w:t>
      </w:r>
      <w:proofErr w:type="spellEnd"/>
      <w:proofErr w:type="gramEnd"/>
      <w:r w:rsidR="00365AA9" w:rsidRPr="00365AA9">
        <w:rPr>
          <w:lang w:val="en-US"/>
        </w:rPr>
        <w:t xml:space="preserve"> </w:t>
      </w:r>
      <w:proofErr w:type="spellStart"/>
      <w:r w:rsidR="00365AA9" w:rsidRPr="00365AA9">
        <w:rPr>
          <w:lang w:val="en-US"/>
        </w:rPr>
        <w:t>kê</w:t>
      </w:r>
      <w:proofErr w:type="spellEnd"/>
      <w:r w:rsidR="00365AA9" w:rsidRPr="00365AA9">
        <w:rPr>
          <w:lang w:val="en-US"/>
        </w:rPr>
        <w:t xml:space="preserve"> </w:t>
      </w:r>
      <w:proofErr w:type="spellStart"/>
      <w:r w:rsidR="00365AA9" w:rsidRPr="00365AA9">
        <w:rPr>
          <w:lang w:val="en-US"/>
        </w:rPr>
        <w:t>hữu</w:t>
      </w:r>
      <w:proofErr w:type="spellEnd"/>
      <w:r w:rsidR="00365AA9" w:rsidRPr="00365AA9">
        <w:rPr>
          <w:lang w:val="en-US"/>
        </w:rPr>
        <w:t xml:space="preserve"> </w:t>
      </w:r>
      <w:proofErr w:type="spellStart"/>
      <w:r w:rsidR="00365AA9" w:rsidRPr="00365AA9">
        <w:rPr>
          <w:lang w:val="en-US"/>
        </w:rPr>
        <w:t>cơ</w:t>
      </w:r>
      <w:proofErr w:type="spellEnd"/>
      <w:r w:rsidR="00365AA9" w:rsidRPr="00365AA9">
        <w:rPr>
          <w:lang w:val="en-US"/>
        </w:rPr>
        <w:t xml:space="preserve"> </w:t>
      </w:r>
      <w:proofErr w:type="spellStart"/>
      <w:r w:rsidR="00365AA9" w:rsidRPr="00365AA9">
        <w:rPr>
          <w:lang w:val="en-US"/>
        </w:rPr>
        <w:t>đã</w:t>
      </w:r>
      <w:proofErr w:type="spellEnd"/>
      <w:r w:rsidR="00365AA9" w:rsidRPr="00365AA9">
        <w:rPr>
          <w:lang w:val="en-US"/>
        </w:rPr>
        <w:t xml:space="preserve"> </w:t>
      </w:r>
      <w:proofErr w:type="spellStart"/>
      <w:r w:rsidR="00365AA9" w:rsidRPr="00365AA9">
        <w:rPr>
          <w:lang w:val="en-US"/>
        </w:rPr>
        <w:t>bóc</w:t>
      </w:r>
      <w:proofErr w:type="spellEnd"/>
      <w:r w:rsidR="00365AA9" w:rsidRPr="00365AA9">
        <w:rPr>
          <w:lang w:val="en-US"/>
        </w:rPr>
        <w:t xml:space="preserve"> </w:t>
      </w:r>
      <w:proofErr w:type="spellStart"/>
      <w:r w:rsidR="00365AA9" w:rsidRPr="00365AA9">
        <w:rPr>
          <w:lang w:val="en-US"/>
        </w:rPr>
        <w:t>vỏ</w:t>
      </w:r>
      <w:proofErr w:type="spellEnd"/>
      <w:r w:rsidR="00365AA9" w:rsidRPr="00365AA9">
        <w:rPr>
          <w:lang w:val="en-US"/>
        </w:rPr>
        <w:t xml:space="preserve">, </w:t>
      </w:r>
      <w:proofErr w:type="spellStart"/>
      <w:r w:rsidR="00365AA9" w:rsidRPr="00365AA9">
        <w:rPr>
          <w:lang w:val="en-US"/>
        </w:rPr>
        <w:t>đậu</w:t>
      </w:r>
      <w:proofErr w:type="spellEnd"/>
      <w:r w:rsidR="00365AA9" w:rsidRPr="00365AA9">
        <w:rPr>
          <w:lang w:val="en-US"/>
        </w:rPr>
        <w:t xml:space="preserve"> </w:t>
      </w:r>
      <w:proofErr w:type="spellStart"/>
      <w:r w:rsidR="00365AA9" w:rsidRPr="00365AA9">
        <w:rPr>
          <w:lang w:val="en-US"/>
        </w:rPr>
        <w:t>lăng</w:t>
      </w:r>
      <w:proofErr w:type="spellEnd"/>
      <w:r w:rsidR="00365AA9" w:rsidRPr="00365AA9">
        <w:rPr>
          <w:lang w:val="en-US"/>
        </w:rPr>
        <w:t xml:space="preserve"> </w:t>
      </w:r>
      <w:proofErr w:type="spellStart"/>
      <w:r w:rsidR="00365AA9" w:rsidRPr="00365AA9">
        <w:rPr>
          <w:lang w:val="en-US"/>
        </w:rPr>
        <w:t>đỏ</w:t>
      </w:r>
      <w:proofErr w:type="spellEnd"/>
      <w:r w:rsidR="00365AA9" w:rsidRPr="00365AA9">
        <w:rPr>
          <w:lang w:val="en-US"/>
        </w:rPr>
        <w:t xml:space="preserve"> </w:t>
      </w:r>
      <w:proofErr w:type="spellStart"/>
      <w:r w:rsidR="00365AA9" w:rsidRPr="00365AA9">
        <w:rPr>
          <w:lang w:val="en-US"/>
        </w:rPr>
        <w:t>hữu</w:t>
      </w:r>
      <w:proofErr w:type="spellEnd"/>
      <w:r w:rsidR="00365AA9" w:rsidRPr="00365AA9">
        <w:rPr>
          <w:lang w:val="en-US"/>
        </w:rPr>
        <w:t xml:space="preserve"> </w:t>
      </w:r>
      <w:proofErr w:type="spellStart"/>
      <w:r w:rsidR="00365AA9" w:rsidRPr="00365AA9">
        <w:rPr>
          <w:lang w:val="en-US"/>
        </w:rPr>
        <w:t>cơ</w:t>
      </w:r>
      <w:proofErr w:type="spellEnd"/>
      <w:r w:rsidR="00365AA9" w:rsidRPr="00365AA9">
        <w:rPr>
          <w:lang w:val="en-US"/>
        </w:rPr>
        <w:t xml:space="preserve"> </w:t>
      </w:r>
      <w:proofErr w:type="spellStart"/>
      <w:r w:rsidR="00365AA9" w:rsidRPr="00365AA9">
        <w:rPr>
          <w:lang w:val="en-US"/>
        </w:rPr>
        <w:t>đã</w:t>
      </w:r>
      <w:proofErr w:type="spellEnd"/>
      <w:r w:rsidR="00365AA9" w:rsidRPr="00365AA9">
        <w:rPr>
          <w:lang w:val="en-US"/>
        </w:rPr>
        <w:t xml:space="preserve"> </w:t>
      </w:r>
      <w:proofErr w:type="spellStart"/>
      <w:r w:rsidR="00365AA9" w:rsidRPr="00365AA9">
        <w:rPr>
          <w:lang w:val="en-US"/>
        </w:rPr>
        <w:t>bóc</w:t>
      </w:r>
      <w:proofErr w:type="spellEnd"/>
      <w:r w:rsidR="00365AA9" w:rsidRPr="00365AA9">
        <w:rPr>
          <w:lang w:val="en-US"/>
        </w:rPr>
        <w:t xml:space="preserve"> </w:t>
      </w:r>
      <w:proofErr w:type="spellStart"/>
      <w:r w:rsidR="00365AA9" w:rsidRPr="00365AA9">
        <w:rPr>
          <w:lang w:val="en-US"/>
        </w:rPr>
        <w:t>vỏ</w:t>
      </w:r>
      <w:proofErr w:type="spellEnd"/>
      <w:r w:rsidR="00F758EA">
        <w:rPr>
          <w:lang w:val="en-US"/>
        </w:rPr>
        <w:t>.</w:t>
      </w:r>
      <w:r w:rsidR="00365AA9" w:rsidRPr="00365AA9">
        <w:rPr>
          <w:lang w:val="en-US"/>
        </w:rPr>
        <w:t xml:space="preserve"> </w:t>
      </w:r>
    </w:p>
    <w:p w14:paraId="6DAD5FF2" w14:textId="77777777" w:rsidR="0036631A" w:rsidRDefault="0036631A" w:rsidP="0036631A">
      <w:pPr>
        <w:jc w:val="center"/>
        <w:rPr>
          <w:lang w:val="en-US"/>
        </w:rPr>
      </w:pPr>
      <w:r>
        <w:rPr>
          <w:noProof/>
          <w:lang w:eastAsia="vi-VN"/>
        </w:rPr>
        <w:lastRenderedPageBreak/>
        <w:drawing>
          <wp:inline distT="0" distB="0" distL="0" distR="0" wp14:anchorId="01ABC2A1" wp14:editId="35563E74">
            <wp:extent cx="2390775" cy="3629025"/>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2390775" cy="3629025"/>
                    </a:xfrm>
                    <a:prstGeom prst="rect">
                      <a:avLst/>
                    </a:prstGeom>
                  </pic:spPr>
                </pic:pic>
              </a:graphicData>
            </a:graphic>
          </wp:inline>
        </w:drawing>
      </w:r>
    </w:p>
    <w:p w14:paraId="2F46AF84" w14:textId="77777777" w:rsidR="00FD479D" w:rsidRPr="00027DED" w:rsidRDefault="00D04DB2">
      <w:pPr>
        <w:rPr>
          <w:b/>
          <w:lang w:val="en-US"/>
        </w:rPr>
      </w:pPr>
      <w:r w:rsidRPr="00027DED">
        <w:rPr>
          <w:b/>
          <w:lang w:val="en-US"/>
        </w:rPr>
        <w:t xml:space="preserve">Công </w:t>
      </w:r>
      <w:proofErr w:type="spellStart"/>
      <w:proofErr w:type="gramStart"/>
      <w:r w:rsidRPr="00027DED">
        <w:rPr>
          <w:b/>
          <w:lang w:val="en-US"/>
        </w:rPr>
        <w:t>dụng</w:t>
      </w:r>
      <w:proofErr w:type="spellEnd"/>
      <w:r w:rsidRPr="00027DED">
        <w:rPr>
          <w:b/>
          <w:lang w:val="en-US"/>
        </w:rPr>
        <w:t xml:space="preserve"> :</w:t>
      </w:r>
      <w:proofErr w:type="gramEnd"/>
    </w:p>
    <w:p w14:paraId="45C8244F" w14:textId="77777777" w:rsidR="00457435" w:rsidRDefault="00457435">
      <w:pPr>
        <w:rPr>
          <w:rFonts w:ascii="Helvetica" w:hAnsi="Helvetica" w:cs="Helvetica"/>
          <w:sz w:val="21"/>
          <w:szCs w:val="21"/>
          <w:shd w:val="clear" w:color="auto" w:fill="FFFFFF"/>
        </w:rPr>
      </w:pPr>
      <w:r>
        <w:rPr>
          <w:rFonts w:ascii="Helvetica" w:hAnsi="Helvetica" w:cs="Helvetica"/>
          <w:sz w:val="21"/>
          <w:szCs w:val="21"/>
          <w:shd w:val="clear" w:color="auto" w:fill="FFFFFF"/>
        </w:rPr>
        <w:t xml:space="preserve">Nguồn cung cấp các chất dinh dưỡng cần thiết cho cơ thể : protein, chất xơ, vitamin và chất khoáng. Đặc biệt qui noa là một trong các loại hạt ngũ cốc hiếm chứa 9 axit amin cần thiết cho cơ thể. </w:t>
      </w:r>
    </w:p>
    <w:p w14:paraId="2A25BDDF" w14:textId="77777777" w:rsidR="00B514E1" w:rsidRDefault="00F758EA">
      <w:pPr>
        <w:rPr>
          <w:rFonts w:ascii="Helvetica" w:hAnsi="Helvetica" w:cs="Helvetica"/>
          <w:sz w:val="21"/>
          <w:szCs w:val="21"/>
          <w:shd w:val="clear" w:color="auto" w:fill="FFFFFF"/>
        </w:rPr>
      </w:pPr>
      <w:r w:rsidRPr="00EF77D9">
        <w:rPr>
          <w:rFonts w:ascii="Helvetica" w:hAnsi="Helvetica" w:cs="Helvetica"/>
          <w:sz w:val="21"/>
          <w:szCs w:val="21"/>
          <w:shd w:val="clear" w:color="auto" w:fill="FFFFFF"/>
        </w:rPr>
        <w:lastRenderedPageBreak/>
        <w:t>G</w:t>
      </w:r>
      <w:r w:rsidR="00FA5B05">
        <w:rPr>
          <w:rFonts w:ascii="Helvetica" w:hAnsi="Helvetica" w:cs="Helvetica"/>
          <w:sz w:val="21"/>
          <w:szCs w:val="21"/>
          <w:shd w:val="clear" w:color="auto" w:fill="FFFFFF"/>
        </w:rPr>
        <w:t>iàu protein : nguồn thức ăn bổ sung và thay thế tuyệt vời cho chế độ ăn chay, thực dưỡng, chết độ ăn ít thịt.</w:t>
      </w:r>
      <w:r w:rsidR="00890201">
        <w:rPr>
          <w:rFonts w:ascii="Helvetica" w:hAnsi="Helvetica" w:cs="Helvetica"/>
          <w:noProof/>
          <w:sz w:val="21"/>
          <w:szCs w:val="21"/>
          <w:shd w:val="clear" w:color="auto" w:fill="FFFFFF"/>
          <w:lang w:eastAsia="vi-VN"/>
        </w:rPr>
        <w:drawing>
          <wp:inline distT="0" distB="0" distL="0" distR="0" wp14:anchorId="48A6C92D" wp14:editId="41809672">
            <wp:extent cx="5731510" cy="57315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8032454070935b.png"/>
                    <pic:cNvPicPr/>
                  </pic:nvPicPr>
                  <pic:blipFill>
                    <a:blip r:embed="rId6">
                      <a:extLst>
                        <a:ext uri="{28A0092B-C50C-407E-A947-70E740481C1C}">
                          <a14:useLocalDpi xmlns:a14="http://schemas.microsoft.com/office/drawing/2010/main" val="0"/>
                        </a:ext>
                      </a:extLst>
                    </a:blip>
                    <a:stretch>
                      <a:fillRect/>
                    </a:stretch>
                  </pic:blipFill>
                  <pic:spPr>
                    <a:xfrm>
                      <a:off x="0" y="0"/>
                      <a:ext cx="5731510" cy="5731510"/>
                    </a:xfrm>
                    <a:prstGeom prst="rect">
                      <a:avLst/>
                    </a:prstGeom>
                  </pic:spPr>
                </pic:pic>
              </a:graphicData>
            </a:graphic>
          </wp:inline>
        </w:drawing>
      </w:r>
    </w:p>
    <w:p w14:paraId="04F1DF52" w14:textId="77777777" w:rsidR="00FA5B05" w:rsidRDefault="00FA5B05" w:rsidP="00D04DB2">
      <w:pPr>
        <w:rPr>
          <w:rFonts w:ascii="Helvetica" w:hAnsi="Helvetica" w:cs="Helvetica"/>
          <w:sz w:val="21"/>
          <w:szCs w:val="21"/>
          <w:shd w:val="clear" w:color="auto" w:fill="FFFFFF"/>
        </w:rPr>
      </w:pPr>
      <w:r>
        <w:rPr>
          <w:rFonts w:ascii="Helvetica" w:hAnsi="Helvetica" w:cs="Helvetica"/>
          <w:sz w:val="21"/>
          <w:szCs w:val="21"/>
          <w:shd w:val="clear" w:color="auto" w:fill="FFFFFF"/>
        </w:rPr>
        <w:t xml:space="preserve">Nguồn cung cấp vitamin B : hỗ trợ trong quá trình chuyển hóa năng lượng, hoạt động của enzyme và hệ thống thần kinh, tham giá vào quá trình sản xuất tế hồng cầu. </w:t>
      </w:r>
    </w:p>
    <w:p w14:paraId="4E10EEF5" w14:textId="77777777" w:rsidR="00FA5B05" w:rsidRDefault="00FA5B05" w:rsidP="00D04DB2">
      <w:pPr>
        <w:rPr>
          <w:rFonts w:ascii="Helvetica" w:hAnsi="Helvetica" w:cs="Helvetica"/>
          <w:sz w:val="21"/>
          <w:szCs w:val="21"/>
          <w:shd w:val="clear" w:color="auto" w:fill="FFFFFF"/>
        </w:rPr>
      </w:pPr>
      <w:r>
        <w:rPr>
          <w:rFonts w:ascii="Helvetica" w:hAnsi="Helvetica" w:cs="Helvetica"/>
          <w:sz w:val="21"/>
          <w:szCs w:val="21"/>
          <w:shd w:val="clear" w:color="auto" w:fill="FFFFFF"/>
        </w:rPr>
        <w:t xml:space="preserve">- Không chứa gluten, phù hợp với những người bị dị ứng hoặc không dung nạp gluten. - Nguồn prebiotic cho lợi khuẩn đường ruột, giàu chất xơ, hỗ trợ tiêu hóa, ngăn ngừa táo bón và củng cố hoạt động đường ruột về lâu dài. </w:t>
      </w:r>
    </w:p>
    <w:p w14:paraId="7AAC003F" w14:textId="77777777" w:rsidR="00FA5B05" w:rsidRDefault="00FA5B05" w:rsidP="00D04DB2">
      <w:pPr>
        <w:rPr>
          <w:rFonts w:ascii="Helvetica" w:hAnsi="Helvetica" w:cs="Helvetica"/>
          <w:sz w:val="21"/>
          <w:szCs w:val="21"/>
          <w:shd w:val="clear" w:color="auto" w:fill="FFFFFF"/>
        </w:rPr>
      </w:pPr>
      <w:r>
        <w:rPr>
          <w:rFonts w:ascii="Helvetica" w:hAnsi="Helvetica" w:cs="Helvetica"/>
          <w:sz w:val="21"/>
          <w:szCs w:val="21"/>
          <w:shd w:val="clear" w:color="auto" w:fill="FFFFFF"/>
        </w:rPr>
        <w:t xml:space="preserve">- Chứa nhiều chất khoáng và vitamin tốt cho sức khỏe : kẽm (tái tạo phục hồi các tế bào, vết thương, vết sẹo...), magnesium (hỗ trợ hệ thần kinh, hệ miễn dịch và xương răng, chống căng thẳng mệt mỏi), silice (củng cố hệ cơ khớp)... </w:t>
      </w:r>
    </w:p>
    <w:p w14:paraId="33926986" w14:textId="77777777" w:rsidR="00FA5B05" w:rsidRDefault="00645725" w:rsidP="00D04DB2">
      <w:pPr>
        <w:rPr>
          <w:rFonts w:ascii="Helvetica" w:hAnsi="Helvetica" w:cs="Helvetica"/>
          <w:sz w:val="21"/>
          <w:szCs w:val="21"/>
          <w:shd w:val="clear" w:color="auto" w:fill="FFFFFF"/>
        </w:rPr>
      </w:pPr>
      <w:r>
        <w:rPr>
          <w:noProof/>
          <w:lang w:eastAsia="vi-VN"/>
        </w:rPr>
        <w:lastRenderedPageBreak/>
        <w:drawing>
          <wp:inline distT="0" distB="0" distL="0" distR="0" wp14:anchorId="7D1857BF" wp14:editId="29EB2D67">
            <wp:extent cx="5731510" cy="4275455"/>
            <wp:effectExtent l="0" t="0" r="254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731510" cy="4275455"/>
                    </a:xfrm>
                    <a:prstGeom prst="rect">
                      <a:avLst/>
                    </a:prstGeom>
                  </pic:spPr>
                </pic:pic>
              </a:graphicData>
            </a:graphic>
          </wp:inline>
        </w:drawing>
      </w:r>
    </w:p>
    <w:p w14:paraId="12E6FE3E" w14:textId="77777777" w:rsidR="005C557A" w:rsidRDefault="00FA5B05" w:rsidP="00D04DB2">
      <w:pPr>
        <w:rPr>
          <w:rFonts w:ascii="Helvetica" w:hAnsi="Helvetica" w:cs="Helvetica"/>
          <w:sz w:val="21"/>
          <w:szCs w:val="21"/>
          <w:shd w:val="clear" w:color="auto" w:fill="FFFFFF"/>
        </w:rPr>
      </w:pPr>
      <w:r w:rsidRPr="00FA5B05">
        <w:rPr>
          <w:rFonts w:ascii="Helvetica" w:hAnsi="Helvetica" w:cs="Helvetica"/>
          <w:sz w:val="21"/>
          <w:szCs w:val="21"/>
          <w:shd w:val="clear" w:color="auto" w:fill="FFFFFF"/>
        </w:rPr>
        <w:t xml:space="preserve">Giàu </w:t>
      </w:r>
      <w:r>
        <w:rPr>
          <w:rFonts w:ascii="Helvetica" w:hAnsi="Helvetica" w:cs="Helvetica"/>
          <w:sz w:val="21"/>
          <w:szCs w:val="21"/>
          <w:shd w:val="clear" w:color="auto" w:fill="FFFFFF"/>
        </w:rPr>
        <w:t>dinh dưỡng, dễ tiêu hóa. Hạt kê chứa hydrat carbon, protein, lipid, Ca, P, Fe, các loại đường, sinh tố nhóm B. Vị ngọt mặn, tính mát; vào tỳ, vị, thận; kê có tác dụng kiện tỳ hòa vị, bổ thận thanh nhiệt.</w:t>
      </w:r>
    </w:p>
    <w:p w14:paraId="42B44BB8" w14:textId="77777777" w:rsidR="00FA5B05" w:rsidRDefault="00FA5B05" w:rsidP="00D04DB2">
      <w:pPr>
        <w:rPr>
          <w:rFonts w:ascii="Helvetica" w:hAnsi="Helvetica" w:cs="Helvetica"/>
          <w:sz w:val="21"/>
          <w:szCs w:val="21"/>
          <w:shd w:val="clear" w:color="auto" w:fill="FFFFFF"/>
        </w:rPr>
      </w:pPr>
      <w:r>
        <w:rPr>
          <w:rFonts w:ascii="Helvetica" w:hAnsi="Helvetica" w:cs="Helvetica"/>
          <w:sz w:val="21"/>
          <w:szCs w:val="21"/>
          <w:shd w:val="clear" w:color="auto" w:fill="FFFFFF"/>
        </w:rPr>
        <w:t xml:space="preserve">- Chứa nhiều đường đa với chỉ số glycemic thấp : hỗ trợ kiểm soát lượng đường trong máu, phân bổ nguồn năng lượng dài trong ngày, hạn chế hiện tượng ăn vặt, mau đói... </w:t>
      </w:r>
    </w:p>
    <w:p w14:paraId="19C9985B" w14:textId="77777777" w:rsidR="00FA5B05" w:rsidRDefault="00FA5B05" w:rsidP="00D04DB2">
      <w:pPr>
        <w:rPr>
          <w:rFonts w:ascii="Helvetica" w:hAnsi="Helvetica" w:cs="Helvetica"/>
          <w:sz w:val="21"/>
          <w:szCs w:val="21"/>
          <w:shd w:val="clear" w:color="auto" w:fill="FFFFFF"/>
        </w:rPr>
      </w:pPr>
      <w:r>
        <w:rPr>
          <w:rFonts w:ascii="Helvetica" w:hAnsi="Helvetica" w:cs="Helvetica"/>
          <w:sz w:val="21"/>
          <w:szCs w:val="21"/>
          <w:shd w:val="clear" w:color="auto" w:fill="FFFFFF"/>
        </w:rPr>
        <w:t xml:space="preserve">- Nguồn cung cấp protein bổ sung hoặc thay thế thịt : 200g đậu lăng chín cung cấp 16g protein. - Giàu chất khoáng, chất chống oxi hóa và vitamin : sắt, magnesium, can xi... </w:t>
      </w:r>
    </w:p>
    <w:p w14:paraId="65E68B9C" w14:textId="77777777" w:rsidR="00FA5B05" w:rsidRDefault="00FA5B05" w:rsidP="00D04DB2">
      <w:pPr>
        <w:rPr>
          <w:rFonts w:ascii="Helvetica" w:hAnsi="Helvetica" w:cs="Helvetica"/>
          <w:sz w:val="21"/>
          <w:szCs w:val="21"/>
          <w:shd w:val="clear" w:color="auto" w:fill="FFFFFF"/>
        </w:rPr>
      </w:pPr>
      <w:r>
        <w:rPr>
          <w:rFonts w:ascii="Helvetica" w:hAnsi="Helvetica" w:cs="Helvetica"/>
          <w:sz w:val="21"/>
          <w:szCs w:val="21"/>
          <w:shd w:val="clear" w:color="auto" w:fill="FFFFFF"/>
        </w:rPr>
        <w:t xml:space="preserve">- Giàu chất xơ : hỗ trợ tiêu hóa, ngăn ngừa và giảm bệnh tim mạch, kiểm soát cholesterol xấu... </w:t>
      </w:r>
    </w:p>
    <w:p w14:paraId="5886D47C" w14:textId="77777777" w:rsidR="00FA5B05" w:rsidRPr="00FA5B05" w:rsidRDefault="00FA5B05" w:rsidP="00D04DB2">
      <w:r>
        <w:rPr>
          <w:rFonts w:ascii="Helvetica" w:hAnsi="Helvetica" w:cs="Helvetica"/>
          <w:sz w:val="21"/>
          <w:szCs w:val="21"/>
          <w:shd w:val="clear" w:color="auto" w:fill="FFFFFF"/>
        </w:rPr>
        <w:t>- Là thực phẩm khuyên dùng cho mẹ bầu nhờ chứa vitamin B9 (axit folic) giúp phát triển hệ thần kinh cho bé từ trong bụng mẹ.</w:t>
      </w:r>
    </w:p>
    <w:p w14:paraId="479279B4" w14:textId="77777777" w:rsidR="00FA5B05" w:rsidRPr="00645725" w:rsidRDefault="00FA5B05" w:rsidP="00D04DB2"/>
    <w:p w14:paraId="5953D45E" w14:textId="77777777" w:rsidR="00D04DB2" w:rsidRPr="00645725" w:rsidRDefault="00D04DB2" w:rsidP="00D04DB2">
      <w:pPr>
        <w:rPr>
          <w:b/>
        </w:rPr>
      </w:pPr>
      <w:r w:rsidRPr="00645725">
        <w:rPr>
          <w:b/>
        </w:rPr>
        <w:t>Hướng dẫn sử dụng :</w:t>
      </w:r>
    </w:p>
    <w:p w14:paraId="0006FC29" w14:textId="77777777" w:rsidR="00D04DB2" w:rsidRPr="00645725" w:rsidRDefault="00B514E1" w:rsidP="00D04DB2">
      <w:r w:rsidRPr="00645725">
        <w:t>Ngâm nuoc trong vòng 30-60 phút trước khi nấu. Sau đó hầm trong khoảng 34 – 60 phút.Gần cuối có thể thêm ít muối.</w:t>
      </w:r>
    </w:p>
    <w:p w14:paraId="2704547D" w14:textId="77777777" w:rsidR="00B514E1" w:rsidRPr="00645725" w:rsidRDefault="00B514E1" w:rsidP="00D04DB2">
      <w:r w:rsidRPr="00645725">
        <w:t>Phù hợp làm các món súp hoặc salad</w:t>
      </w:r>
    </w:p>
    <w:p w14:paraId="6C29FD9A" w14:textId="77777777" w:rsidR="00FA5B05" w:rsidRPr="00645725" w:rsidRDefault="00FA5B05" w:rsidP="00D04DB2">
      <w:r>
        <w:rPr>
          <w:rFonts w:ascii="Helvetica" w:hAnsi="Helvetica" w:cs="Helvetica"/>
          <w:sz w:val="21"/>
          <w:szCs w:val="21"/>
          <w:shd w:val="clear" w:color="auto" w:fill="FFFFFF"/>
        </w:rPr>
        <w:t>Có thể ăn lạnh như xà lách, ăn nóng với thịt, rau củ... nấu súp, làm món đậu lăng nghiền</w:t>
      </w:r>
      <w:r w:rsidRPr="00645725">
        <w:rPr>
          <w:rFonts w:ascii="Helvetica" w:hAnsi="Helvetica" w:cs="Helvetica"/>
          <w:sz w:val="21"/>
          <w:szCs w:val="21"/>
          <w:shd w:val="clear" w:color="auto" w:fill="FFFFFF"/>
        </w:rPr>
        <w:t>.</w:t>
      </w:r>
    </w:p>
    <w:p w14:paraId="21F2DB48" w14:textId="77777777" w:rsidR="00B514E1" w:rsidRDefault="00B514E1" w:rsidP="00D04DB2">
      <w:pPr>
        <w:rPr>
          <w:rFonts w:ascii="Helvetica" w:hAnsi="Helvetica" w:cs="Helvetica"/>
          <w:sz w:val="21"/>
          <w:szCs w:val="21"/>
          <w:shd w:val="clear" w:color="auto" w:fill="FFFFFF"/>
        </w:rPr>
      </w:pPr>
    </w:p>
    <w:p w14:paraId="7CD32701" w14:textId="77777777" w:rsidR="00D04DB2" w:rsidRPr="00CE5042" w:rsidRDefault="00D04DB2" w:rsidP="00D04DB2"/>
    <w:p w14:paraId="4B8C4700" w14:textId="77777777" w:rsidR="00D04DB2" w:rsidRPr="00CB1077" w:rsidRDefault="00D04DB2" w:rsidP="00D04DB2">
      <w:r w:rsidRPr="00CB1077">
        <w:t>#Sottolestelle #mix  #</w:t>
      </w:r>
      <w:r w:rsidR="001A31B4" w:rsidRPr="001A31B4">
        <w:t>millet</w:t>
      </w:r>
      <w:r w:rsidR="007C6B67" w:rsidRPr="00CB1077">
        <w:t xml:space="preserve"> #hạt_</w:t>
      </w:r>
      <w:r w:rsidR="001A31B4" w:rsidRPr="001A31B4">
        <w:t>kê</w:t>
      </w:r>
      <w:r w:rsidR="00CB1077" w:rsidRPr="00CB1077">
        <w:t xml:space="preserve"> #</w:t>
      </w:r>
      <w:r w:rsidR="001A31B4" w:rsidRPr="001A31B4">
        <w:t>đậu_lăng</w:t>
      </w:r>
      <w:r w:rsidR="00CB1077" w:rsidRPr="00CB1077">
        <w:t xml:space="preserve"> #</w:t>
      </w:r>
      <w:r w:rsidR="001A31B4" w:rsidRPr="001A31B4">
        <w:t>lentils</w:t>
      </w:r>
      <w:r w:rsidR="00CB1077">
        <w:t xml:space="preserve"> </w:t>
      </w:r>
    </w:p>
    <w:sectPr w:rsidR="00D04DB2" w:rsidRPr="00CB1077">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A3"/>
    <w:family w:val="swiss"/>
    <w:pitch w:val="variable"/>
    <w:sig w:usb0="E0002AFF" w:usb1="C0007843" w:usb2="00000009" w:usb3="00000000" w:csb0="000001FF" w:csb1="00000000"/>
  </w:font>
  <w:font w:name="Times New Roman">
    <w:panose1 w:val="02020603050405020304"/>
    <w:charset w:val="A3"/>
    <w:family w:val="roman"/>
    <w:pitch w:val="variable"/>
    <w:sig w:usb0="E0002AFF" w:usb1="C0007841" w:usb2="00000009" w:usb3="00000000" w:csb0="000001FF" w:csb1="00000000"/>
  </w:font>
  <w:font w:name="Helvetica">
    <w:panose1 w:val="020B0504020202020204"/>
    <w:charset w:val="A3"/>
    <w:family w:val="swiss"/>
    <w:pitch w:val="variable"/>
    <w:sig w:usb0="E0002AFF" w:usb1="C0007843"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D479D"/>
    <w:rsid w:val="00027DED"/>
    <w:rsid w:val="00191E5E"/>
    <w:rsid w:val="001A31B4"/>
    <w:rsid w:val="00202E7A"/>
    <w:rsid w:val="00365AA9"/>
    <w:rsid w:val="0036631A"/>
    <w:rsid w:val="00371F8C"/>
    <w:rsid w:val="003D2149"/>
    <w:rsid w:val="003E17BF"/>
    <w:rsid w:val="0040031C"/>
    <w:rsid w:val="0044524D"/>
    <w:rsid w:val="0045658A"/>
    <w:rsid w:val="00457435"/>
    <w:rsid w:val="005C557A"/>
    <w:rsid w:val="00645725"/>
    <w:rsid w:val="0079730B"/>
    <w:rsid w:val="007A0813"/>
    <w:rsid w:val="007C3079"/>
    <w:rsid w:val="007C6B67"/>
    <w:rsid w:val="008350A4"/>
    <w:rsid w:val="00890201"/>
    <w:rsid w:val="009037F8"/>
    <w:rsid w:val="009756FB"/>
    <w:rsid w:val="00B514E1"/>
    <w:rsid w:val="00CB1077"/>
    <w:rsid w:val="00CE5042"/>
    <w:rsid w:val="00D04DB2"/>
    <w:rsid w:val="00E85441"/>
    <w:rsid w:val="00EF77D9"/>
    <w:rsid w:val="00F758EA"/>
    <w:rsid w:val="00F76073"/>
    <w:rsid w:val="00F96A5A"/>
    <w:rsid w:val="00FA5B05"/>
    <w:rsid w:val="00FB613F"/>
    <w:rsid w:val="00FD479D"/>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30A1B8C"/>
  <w15:chartTrackingRefBased/>
  <w15:docId w15:val="{0BDDF00C-C406-440B-9449-6689B4DFCC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vi-VN" w:eastAsia="en-US" w:bidi="ar-SA"/>
      </w:rPr>
    </w:rPrDefault>
    <w:pPrDefault>
      <w:pPr>
        <w:spacing w:after="160" w:line="259"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Subtle 1" w:semiHidden="1" w:unhideWhenUsed="1"/>
    <w:lsdException w:name="Table Subtle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79165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101</TotalTime>
  <Pages>4</Pages>
  <Words>354</Words>
  <Characters>2018</Characters>
  <Application>Microsoft Office Word</Application>
  <DocSecurity>0</DocSecurity>
  <Lines>16</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Vu</dc:creator>
  <cp:keywords/>
  <dc:description/>
  <cp:lastModifiedBy>Marketing</cp:lastModifiedBy>
  <cp:revision>31</cp:revision>
  <dcterms:created xsi:type="dcterms:W3CDTF">2019-10-17T08:48:00Z</dcterms:created>
  <dcterms:modified xsi:type="dcterms:W3CDTF">2019-12-20T10:16:00Z</dcterms:modified>
</cp:coreProperties>
</file>